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D41386" w:rsidRDefault="00C407F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Iowa State University</w:t>
      </w:r>
    </w:p>
    <w:p w14:paraId="00000002" w14:textId="77777777" w:rsidR="00D41386" w:rsidRDefault="00C407FD">
      <w:pPr>
        <w:pStyle w:val="Heading1"/>
        <w:jc w:val="center"/>
        <w:rPr>
          <w:b/>
        </w:rPr>
      </w:pPr>
      <w:r>
        <w:rPr>
          <w:b/>
        </w:rPr>
        <w:t>Gerontology Program Graduate Application</w:t>
      </w:r>
    </w:p>
    <w:p w14:paraId="00000003" w14:textId="77777777" w:rsidR="00D41386" w:rsidRDefault="00C407F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Supplemental Form &amp; Assistantship Application</w:t>
      </w:r>
    </w:p>
    <w:p w14:paraId="00000004" w14:textId="70783C2D" w:rsidR="00D41386" w:rsidRDefault="00C407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Application Due Date: </w:t>
      </w:r>
      <w:r w:rsidR="00745B2D">
        <w:rPr>
          <w:rFonts w:ascii="Times New Roman" w:eastAsia="Times New Roman" w:hAnsi="Times New Roman" w:cs="Times New Roman"/>
          <w:b/>
          <w:sz w:val="24"/>
          <w:szCs w:val="24"/>
        </w:rPr>
        <w:t>January 15</w:t>
      </w:r>
      <w:r>
        <w:rPr>
          <w:rFonts w:ascii="Times New Roman" w:eastAsia="Times New Roman" w:hAnsi="Times New Roman" w:cs="Times New Roman"/>
          <w:b/>
          <w:sz w:val="24"/>
          <w:szCs w:val="24"/>
        </w:rPr>
        <w:t>, 20</w:t>
      </w:r>
      <w:r w:rsidR="00745B2D">
        <w:rPr>
          <w:rFonts w:ascii="Times New Roman" w:eastAsia="Times New Roman" w:hAnsi="Times New Roman" w:cs="Times New Roman"/>
          <w:b/>
          <w:sz w:val="24"/>
          <w:szCs w:val="24"/>
        </w:rPr>
        <w:t>21</w:t>
      </w:r>
    </w:p>
    <w:p w14:paraId="00000005" w14:textId="77777777" w:rsidR="00D41386" w:rsidRDefault="00D41386">
      <w:pPr>
        <w:rPr>
          <w:rFonts w:ascii="Times New Roman" w:eastAsia="Times New Roman" w:hAnsi="Times New Roman" w:cs="Times New Roman"/>
          <w:sz w:val="24"/>
          <w:szCs w:val="24"/>
        </w:rPr>
      </w:pPr>
    </w:p>
    <w:p w14:paraId="00000006" w14:textId="77777777" w:rsidR="00D41386" w:rsidRDefault="00C407FD">
      <w:pPr>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for your application to the ISU Gerontology on-campus grad</w:t>
      </w:r>
      <w:bookmarkStart w:id="0" w:name="_GoBack"/>
      <w:bookmarkEnd w:id="0"/>
      <w:r>
        <w:rPr>
          <w:rFonts w:ascii="Times New Roman" w:eastAsia="Times New Roman" w:hAnsi="Times New Roman" w:cs="Times New Roman"/>
          <w:sz w:val="24"/>
          <w:szCs w:val="24"/>
        </w:rPr>
        <w:t>uate degree programs. To assist the Admissions Committee in assessing your match with the program, please complete the following information.</w:t>
      </w:r>
    </w:p>
    <w:p w14:paraId="00000007" w14:textId="2A5482A6" w:rsidR="00D41386" w:rsidRDefault="00C407FD">
      <w:pPr>
        <w:rPr>
          <w:rFonts w:ascii="Times New Roman" w:eastAsia="Times New Roman" w:hAnsi="Times New Roman" w:cs="Times New Roman"/>
          <w:color w:val="366091"/>
          <w:sz w:val="24"/>
          <w:szCs w:val="24"/>
        </w:rPr>
      </w:pPr>
      <w:r>
        <w:rPr>
          <w:rFonts w:ascii="Times New Roman" w:eastAsia="Times New Roman" w:hAnsi="Times New Roman" w:cs="Times New Roman"/>
          <w:sz w:val="24"/>
          <w:szCs w:val="24"/>
        </w:rPr>
        <w:t xml:space="preserve">Name:  </w:t>
      </w:r>
    </w:p>
    <w:p w14:paraId="00000008" w14:textId="0724F01A" w:rsidR="00D41386" w:rsidRDefault="00C407F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r>
        <w:rPr>
          <w:rFonts w:ascii="Times New Roman" w:eastAsia="Times New Roman" w:hAnsi="Times New Roman" w:cs="Times New Roman"/>
          <w:sz w:val="24"/>
          <w:szCs w:val="24"/>
        </w:rPr>
        <w:tab/>
      </w:r>
    </w:p>
    <w:p w14:paraId="00000009" w14:textId="2F1BC819" w:rsidR="00D41386" w:rsidRDefault="00C407FD">
      <w:pPr>
        <w:rPr>
          <w:rFonts w:ascii="Times New Roman" w:eastAsia="Times New Roman" w:hAnsi="Times New Roman" w:cs="Times New Roman"/>
          <w:color w:val="366091"/>
          <w:sz w:val="24"/>
          <w:szCs w:val="24"/>
        </w:rPr>
      </w:pPr>
      <w:r>
        <w:rPr>
          <w:rFonts w:ascii="Times New Roman" w:eastAsia="Times New Roman" w:hAnsi="Times New Roman" w:cs="Times New Roman"/>
          <w:sz w:val="24"/>
          <w:szCs w:val="24"/>
        </w:rPr>
        <w:t xml:space="preserve">Best phone number at which to reach you:  </w:t>
      </w:r>
    </w:p>
    <w:p w14:paraId="0000000A" w14:textId="7CED15FA" w:rsidR="00D41386" w:rsidRDefault="00C407FD">
      <w:pPr>
        <w:rPr>
          <w:rFonts w:ascii="Times New Roman" w:eastAsia="Times New Roman" w:hAnsi="Times New Roman" w:cs="Times New Roman"/>
          <w:color w:val="366091"/>
          <w:sz w:val="24"/>
          <w:szCs w:val="24"/>
        </w:rPr>
      </w:pPr>
      <w:r>
        <w:rPr>
          <w:rFonts w:ascii="Times New Roman" w:eastAsia="Times New Roman" w:hAnsi="Times New Roman" w:cs="Times New Roman"/>
          <w:sz w:val="24"/>
          <w:szCs w:val="24"/>
        </w:rPr>
        <w:t xml:space="preserve">How did you learn about our programs? </w:t>
      </w:r>
    </w:p>
    <w:p w14:paraId="0000000B" w14:textId="77777777" w:rsidR="00D41386" w:rsidRDefault="00C407FD">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is the highest degree you hold to date?</w:t>
      </w:r>
    </w:p>
    <w:p w14:paraId="0000000D" w14:textId="77777777" w:rsidR="00D41386" w:rsidRDefault="00C407FD">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Are you applying to the terminal master’s or doctoral degree program? Please note that doctoral degree applicants may or may not already hold a master’s degree.</w:t>
      </w:r>
    </w:p>
    <w:p w14:paraId="0000000F" w14:textId="77777777" w:rsidR="00D41386" w:rsidRDefault="00C407FD">
      <w:pPr>
        <w:numPr>
          <w:ilvl w:val="1"/>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you are applying to the master’s program, do you intend to pursue the thesis or non-thesis option?</w:t>
      </w:r>
    </w:p>
    <w:p w14:paraId="00000011" w14:textId="77777777" w:rsidR="00D41386" w:rsidRDefault="00C407FD">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your rationale for pursuing graduate studies at this time. How have your experiences led you to this point?</w:t>
      </w:r>
    </w:p>
    <w:p w14:paraId="00000013" w14:textId="77777777" w:rsidR="00D41386" w:rsidRDefault="00C407FD">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Describe why you chose Iowa State and specifically, the Gerontology Program, as potential homes for your graduate training. </w:t>
      </w:r>
    </w:p>
    <w:p w14:paraId="00000015" w14:textId="77777777" w:rsidR="00D41386" w:rsidRDefault="00C407FD">
      <w:pPr>
        <w:numPr>
          <w:ilvl w:val="0"/>
          <w:numId w:val="1"/>
        </w:numPr>
        <w:pBdr>
          <w:top w:val="nil"/>
          <w:left w:val="nil"/>
          <w:bottom w:val="nil"/>
          <w:right w:val="nil"/>
          <w:between w:val="nil"/>
        </w:pBdr>
        <w:shd w:val="clear" w:color="auto" w:fill="FFFFFF"/>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 important aspect of the evaluation and admissions process is the development of an accurate profile of your interests. </w:t>
      </w:r>
    </w:p>
    <w:p w14:paraId="00000016" w14:textId="77777777" w:rsidR="00D41386" w:rsidRDefault="00D41386">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14:paraId="00000017" w14:textId="77777777" w:rsidR="00D41386" w:rsidRDefault="00C407FD">
      <w:pPr>
        <w:numPr>
          <w:ilvl w:val="1"/>
          <w:numId w:val="1"/>
        </w:numPr>
        <w:pBdr>
          <w:top w:val="nil"/>
          <w:left w:val="nil"/>
          <w:bottom w:val="nil"/>
          <w:right w:val="nil"/>
          <w:between w:val="nil"/>
        </w:pBdr>
        <w:shd w:val="clear" w:color="auto" w:fill="FFFFFF"/>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help us in this process, please describe 2-3 areas within Gerontology that interest you most and potential research questions you would like to explore.</w:t>
      </w:r>
    </w:p>
    <w:p w14:paraId="00000019" w14:textId="77777777" w:rsidR="00D41386" w:rsidRDefault="00C407FD">
      <w:pPr>
        <w:numPr>
          <w:ilvl w:val="1"/>
          <w:numId w:val="1"/>
        </w:numPr>
        <w:pBdr>
          <w:top w:val="nil"/>
          <w:left w:val="nil"/>
          <w:bottom w:val="nil"/>
          <w:right w:val="nil"/>
          <w:between w:val="nil"/>
        </w:pBdr>
        <w:shd w:val="clear" w:color="auto" w:fill="FFFFFF"/>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Gerontology degree programs involve interdepartmental training. Students receive content and skill training not only in Gerontology, but also a “home department.” Home departments are typically the academic homes of Major Professors and help to structure supportive curriculum and training and provide student resources (e.g., assistantships, office space). List 1-3 potential home departments.</w:t>
      </w:r>
    </w:p>
    <w:p w14:paraId="0000001B" w14:textId="77777777" w:rsidR="00D41386" w:rsidRDefault="00C407FD">
      <w:pPr>
        <w:numPr>
          <w:ilvl w:val="1"/>
          <w:numId w:val="1"/>
        </w:numPr>
        <w:pBdr>
          <w:top w:val="nil"/>
          <w:left w:val="nil"/>
          <w:bottom w:val="nil"/>
          <w:right w:val="nil"/>
          <w:between w:val="nil"/>
        </w:pBdr>
        <w:shd w:val="clear" w:color="auto" w:fill="FFFFFF"/>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List the names of 1-3 </w:t>
      </w:r>
      <w:hyperlink r:id="rId6">
        <w:r>
          <w:rPr>
            <w:rFonts w:ascii="Times New Roman" w:eastAsia="Times New Roman" w:hAnsi="Times New Roman" w:cs="Times New Roman"/>
            <w:color w:val="0000FF"/>
            <w:sz w:val="24"/>
            <w:szCs w:val="24"/>
            <w:u w:val="single"/>
          </w:rPr>
          <w:t>Gerontology faculty</w:t>
        </w:r>
      </w:hyperlink>
      <w:r>
        <w:rPr>
          <w:rFonts w:ascii="Times New Roman" w:eastAsia="Times New Roman" w:hAnsi="Times New Roman" w:cs="Times New Roman"/>
          <w:color w:val="000000"/>
          <w:sz w:val="24"/>
          <w:szCs w:val="24"/>
        </w:rPr>
        <w:t xml:space="preserve"> with whom you are most interested in working.</w:t>
      </w:r>
    </w:p>
    <w:p w14:paraId="0000001D" w14:textId="77777777" w:rsidR="00D41386" w:rsidRDefault="00D41386">
      <w:pPr>
        <w:shd w:val="clear" w:color="auto" w:fill="FFFFFF"/>
        <w:spacing w:after="0"/>
        <w:rPr>
          <w:rFonts w:ascii="Times New Roman" w:eastAsia="Times New Roman" w:hAnsi="Times New Roman" w:cs="Times New Roman"/>
          <w:sz w:val="24"/>
          <w:szCs w:val="24"/>
        </w:rPr>
      </w:pPr>
    </w:p>
    <w:p w14:paraId="0000001E" w14:textId="77777777" w:rsidR="00D41386" w:rsidRDefault="00C407FD">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Tell us about your professional plans following graduate training. </w:t>
      </w:r>
    </w:p>
    <w:p w14:paraId="00000020" w14:textId="77777777" w:rsidR="00D41386" w:rsidRDefault="00D41386">
      <w:pPr>
        <w:shd w:val="clear" w:color="auto" w:fill="FFFFFF"/>
        <w:spacing w:after="0"/>
        <w:rPr>
          <w:rFonts w:ascii="Times New Roman" w:eastAsia="Times New Roman" w:hAnsi="Times New Roman" w:cs="Times New Roman"/>
          <w:sz w:val="24"/>
          <w:szCs w:val="24"/>
        </w:rPr>
      </w:pPr>
    </w:p>
    <w:p w14:paraId="00000021" w14:textId="77777777" w:rsidR="00D41386" w:rsidRDefault="00C407FD">
      <w:pPr>
        <w:numPr>
          <w:ilvl w:val="0"/>
          <w:numId w:val="1"/>
        </w:numPr>
        <w:pBdr>
          <w:top w:val="nil"/>
          <w:left w:val="nil"/>
          <w:bottom w:val="nil"/>
          <w:right w:val="nil"/>
          <w:between w:val="nil"/>
        </w:pBdr>
        <w:shd w:val="clear" w:color="auto" w:fill="FFFFFF"/>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Please indicate your interest and experience in the following types of potential assistantships. Describe specific research, teaching, technical, and administrative experiences and training.</w:t>
      </w:r>
    </w:p>
    <w:p w14:paraId="00000022" w14:textId="77777777" w:rsidR="00D41386" w:rsidRDefault="00D41386">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14:paraId="00000024" w14:textId="2DE2EFA6" w:rsidR="00D41386" w:rsidRPr="00153A89" w:rsidRDefault="00C407FD" w:rsidP="00153A89">
      <w:pPr>
        <w:numPr>
          <w:ilvl w:val="1"/>
          <w:numId w:val="1"/>
        </w:numPr>
        <w:pBdr>
          <w:top w:val="nil"/>
          <w:left w:val="nil"/>
          <w:bottom w:val="nil"/>
          <w:right w:val="nil"/>
          <w:between w:val="nil"/>
        </w:pBdr>
        <w:shd w:val="clear" w:color="auto" w:fill="FFFFFF"/>
        <w:spacing w:after="0"/>
        <w:ind w:hanging="720"/>
        <w:rPr>
          <w:rFonts w:ascii="Times New Roman" w:eastAsia="Times New Roman" w:hAnsi="Times New Roman" w:cs="Times New Roman"/>
          <w:color w:val="000000"/>
          <w:sz w:val="24"/>
          <w:szCs w:val="24"/>
        </w:rPr>
      </w:pPr>
      <w:r w:rsidRPr="00153A89">
        <w:rPr>
          <w:rFonts w:ascii="Times New Roman" w:eastAsia="Times New Roman" w:hAnsi="Times New Roman" w:cs="Times New Roman"/>
          <w:color w:val="000000"/>
          <w:sz w:val="24"/>
          <w:szCs w:val="24"/>
        </w:rPr>
        <w:t>Research assistantship</w:t>
      </w:r>
      <w:r w:rsidRPr="00153A89">
        <w:rPr>
          <w:rFonts w:ascii="Times New Roman" w:eastAsia="Times New Roman" w:hAnsi="Times New Roman" w:cs="Times New Roman"/>
          <w:color w:val="366091"/>
          <w:sz w:val="24"/>
          <w:szCs w:val="24"/>
        </w:rPr>
        <w:t xml:space="preserve">: </w:t>
      </w:r>
    </w:p>
    <w:p w14:paraId="00000025" w14:textId="77777777" w:rsidR="00D41386" w:rsidRDefault="00C407FD">
      <w:pPr>
        <w:numPr>
          <w:ilvl w:val="1"/>
          <w:numId w:val="1"/>
        </w:numPr>
        <w:pBdr>
          <w:top w:val="nil"/>
          <w:left w:val="nil"/>
          <w:bottom w:val="nil"/>
          <w:right w:val="nil"/>
          <w:between w:val="nil"/>
        </w:pBdr>
        <w:shd w:val="clear" w:color="auto" w:fill="FFFFFF"/>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Teaching assistantship: </w:t>
      </w:r>
    </w:p>
    <w:p w14:paraId="00000026" w14:textId="77777777" w:rsidR="00D41386" w:rsidRDefault="00C407FD">
      <w:pPr>
        <w:numPr>
          <w:ilvl w:val="2"/>
          <w:numId w:val="1"/>
        </w:numPr>
        <w:pBdr>
          <w:top w:val="nil"/>
          <w:left w:val="nil"/>
          <w:bottom w:val="nil"/>
          <w:right w:val="nil"/>
          <w:between w:val="nil"/>
        </w:pBdr>
        <w:shd w:val="clear" w:color="auto" w:fill="FFFFFF"/>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Please indicate the 4 activities/courses that you would most like to teach</w:t>
      </w:r>
    </w:p>
    <w:p w14:paraId="00000028" w14:textId="77777777" w:rsidR="00D41386" w:rsidRDefault="00C407FD">
      <w:pPr>
        <w:numPr>
          <w:ilvl w:val="1"/>
          <w:numId w:val="1"/>
        </w:numPr>
        <w:pBdr>
          <w:top w:val="nil"/>
          <w:left w:val="nil"/>
          <w:bottom w:val="nil"/>
          <w:right w:val="nil"/>
          <w:between w:val="nil"/>
        </w:pBdr>
        <w:shd w:val="clear" w:color="auto" w:fill="FFFFFF"/>
        <w:spacing w:after="0"/>
        <w:rPr>
          <w:rFonts w:ascii="Times New Roman" w:eastAsia="Times New Roman" w:hAnsi="Times New Roman" w:cs="Times New Roman"/>
          <w:color w:val="000000"/>
          <w:sz w:val="24"/>
          <w:szCs w:val="24"/>
        </w:rPr>
      </w:pPr>
      <w:bookmarkStart w:id="1" w:name="_heading=h.gjdgxs" w:colFirst="0" w:colLast="0"/>
      <w:bookmarkEnd w:id="1"/>
      <w:r>
        <w:rPr>
          <w:rFonts w:ascii="Times New Roman" w:eastAsia="Times New Roman" w:hAnsi="Times New Roman" w:cs="Times New Roman"/>
          <w:color w:val="000000"/>
          <w:sz w:val="24"/>
          <w:szCs w:val="24"/>
        </w:rPr>
        <w:t xml:space="preserve">Other (e.g., administrative, supervisory, Exercise Clinic, academic success and tutoring, work with student athletes) </w:t>
      </w:r>
    </w:p>
    <w:p w14:paraId="0000002A" w14:textId="77777777" w:rsidR="00D41386" w:rsidRDefault="00D41386">
      <w:pPr>
        <w:rPr>
          <w:rFonts w:ascii="Times New Roman" w:eastAsia="Times New Roman" w:hAnsi="Times New Roman" w:cs="Times New Roman"/>
          <w:sz w:val="24"/>
          <w:szCs w:val="24"/>
        </w:rPr>
      </w:pPr>
    </w:p>
    <w:p w14:paraId="0000002B" w14:textId="77777777" w:rsidR="00D41386" w:rsidRDefault="00C407F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 We want to make you aware of several financial support opportunities Iowa State University offers, which you may qualify for. They are listed below for you to review. </w:t>
      </w:r>
    </w:p>
    <w:p w14:paraId="0000002C" w14:textId="77777777" w:rsidR="00D41386" w:rsidRDefault="00745B2D">
      <w:pPr>
        <w:pStyle w:val="Heading1"/>
        <w:shd w:val="clear" w:color="auto" w:fill="FFFFFF"/>
        <w:rPr>
          <w:rFonts w:ascii="Arial" w:eastAsia="Arial" w:hAnsi="Arial" w:cs="Arial"/>
        </w:rPr>
      </w:pPr>
      <w:hyperlink r:id="rId7">
        <w:r w:rsidR="00C407FD">
          <w:rPr>
            <w:rFonts w:ascii="Arial" w:eastAsia="Arial" w:hAnsi="Arial" w:cs="Arial"/>
            <w:color w:val="0000FF"/>
            <w:u w:val="single"/>
          </w:rPr>
          <w:t>Graduate Minority Assistantship Program (GMAP)</w:t>
        </w:r>
      </w:hyperlink>
    </w:p>
    <w:p w14:paraId="0000002D" w14:textId="77777777" w:rsidR="00D41386" w:rsidRDefault="00745B2D">
      <w:pPr>
        <w:pStyle w:val="Heading1"/>
        <w:shd w:val="clear" w:color="auto" w:fill="FFFFFF"/>
        <w:rPr>
          <w:rFonts w:ascii="Arial" w:eastAsia="Arial" w:hAnsi="Arial" w:cs="Arial"/>
        </w:rPr>
      </w:pPr>
      <w:hyperlink r:id="rId8">
        <w:r w:rsidR="00C407FD">
          <w:rPr>
            <w:rFonts w:ascii="Arial" w:eastAsia="Arial" w:hAnsi="Arial" w:cs="Arial"/>
            <w:color w:val="0000FF"/>
            <w:u w:val="single"/>
          </w:rPr>
          <w:t>Graduate Disability Assistantship Program (GDAP)</w:t>
        </w:r>
      </w:hyperlink>
    </w:p>
    <w:p w14:paraId="0000002E" w14:textId="77777777" w:rsidR="00D41386" w:rsidRDefault="00745B2D">
      <w:pPr>
        <w:pStyle w:val="Heading1"/>
        <w:shd w:val="clear" w:color="auto" w:fill="FFFFFF"/>
        <w:rPr>
          <w:rFonts w:ascii="Arial" w:eastAsia="Arial" w:hAnsi="Arial" w:cs="Arial"/>
        </w:rPr>
      </w:pPr>
      <w:hyperlink r:id="rId9">
        <w:r w:rsidR="00C407FD">
          <w:rPr>
            <w:rFonts w:ascii="Arial" w:eastAsia="Arial" w:hAnsi="Arial" w:cs="Arial"/>
            <w:color w:val="0000FF"/>
            <w:u w:val="single"/>
          </w:rPr>
          <w:t>George Washington Carver Doctoral Fellowship</w:t>
        </w:r>
      </w:hyperlink>
    </w:p>
    <w:p w14:paraId="0000002F" w14:textId="77777777" w:rsidR="00D41386" w:rsidRDefault="00745B2D">
      <w:pPr>
        <w:pStyle w:val="Heading1"/>
        <w:shd w:val="clear" w:color="auto" w:fill="FFFFFF"/>
        <w:rPr>
          <w:rFonts w:ascii="Arial" w:eastAsia="Arial" w:hAnsi="Arial" w:cs="Arial"/>
        </w:rPr>
      </w:pPr>
      <w:hyperlink r:id="rId10">
        <w:r w:rsidR="00C407FD">
          <w:rPr>
            <w:rFonts w:ascii="Arial" w:eastAsia="Arial" w:hAnsi="Arial" w:cs="Arial"/>
            <w:color w:val="0000FF"/>
            <w:u w:val="single"/>
          </w:rPr>
          <w:t>Diane Brandt Scholarship for Women</w:t>
        </w:r>
      </w:hyperlink>
    </w:p>
    <w:p w14:paraId="00000030" w14:textId="77777777" w:rsidR="00D41386" w:rsidRDefault="00D41386">
      <w:pPr>
        <w:rPr>
          <w:rFonts w:ascii="Times New Roman" w:eastAsia="Times New Roman" w:hAnsi="Times New Roman" w:cs="Times New Roman"/>
          <w:sz w:val="24"/>
          <w:szCs w:val="24"/>
        </w:rPr>
      </w:pPr>
    </w:p>
    <w:p w14:paraId="00000031" w14:textId="7A1C9F73" w:rsidR="00D41386" w:rsidRDefault="00C407FD">
      <w:pPr>
        <w:shd w:val="clear" w:color="auto" w:fill="FFFFFF"/>
        <w:spacing w:before="2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send your completed supplemental form as an e-mail attachment, using the subject line </w:t>
      </w:r>
      <w:r>
        <w:rPr>
          <w:rFonts w:ascii="Times New Roman" w:eastAsia="Times New Roman" w:hAnsi="Times New Roman" w:cs="Times New Roman"/>
          <w:b/>
          <w:sz w:val="24"/>
          <w:szCs w:val="24"/>
        </w:rPr>
        <w:t>Gerontology Degree Application</w:t>
      </w:r>
      <w:r>
        <w:rPr>
          <w:rFonts w:ascii="Times New Roman" w:eastAsia="Times New Roman" w:hAnsi="Times New Roman" w:cs="Times New Roman"/>
          <w:sz w:val="24"/>
          <w:szCs w:val="24"/>
        </w:rPr>
        <w:t xml:space="preserve">, to Dr. Jennifer Margrett, Gerontology Program Director, </w:t>
      </w:r>
      <w:hyperlink r:id="rId11">
        <w:r>
          <w:rPr>
            <w:rFonts w:ascii="Times New Roman" w:eastAsia="Times New Roman" w:hAnsi="Times New Roman" w:cs="Times New Roman"/>
            <w:color w:val="0000FF"/>
            <w:sz w:val="24"/>
            <w:szCs w:val="24"/>
            <w:u w:val="single"/>
          </w:rPr>
          <w:t>margrett@iastate.edu</w:t>
        </w:r>
      </w:hyperlink>
      <w:r w:rsidR="00153A89">
        <w:rPr>
          <w:rFonts w:ascii="Times New Roman" w:eastAsia="Times New Roman" w:hAnsi="Times New Roman" w:cs="Times New Roman"/>
          <w:color w:val="0000FF"/>
          <w:sz w:val="24"/>
          <w:szCs w:val="24"/>
          <w:u w:val="single"/>
        </w:rPr>
        <w:t xml:space="preserve"> </w:t>
      </w:r>
      <w:r w:rsidR="00153A89" w:rsidRPr="00153A89">
        <w:rPr>
          <w:rFonts w:ascii="Times New Roman" w:hAnsi="Times New Roman" w:cs="Times New Roman"/>
        </w:rPr>
        <w:t>or program support, Amanda Hardy</w:t>
      </w:r>
      <w:r w:rsidR="00153A89">
        <w:t xml:space="preserve"> at</w:t>
      </w:r>
      <w:r w:rsidR="00153A89" w:rsidRPr="00153A89">
        <w:t xml:space="preserve"> </w:t>
      </w:r>
      <w:r w:rsidR="00153A89">
        <w:rPr>
          <w:rFonts w:ascii="Times New Roman" w:eastAsia="Times New Roman" w:hAnsi="Times New Roman" w:cs="Times New Roman"/>
          <w:color w:val="0000FF"/>
          <w:sz w:val="24"/>
          <w:szCs w:val="24"/>
          <w:u w:val="single"/>
        </w:rPr>
        <w:t>hardy@iastate.edu</w:t>
      </w:r>
      <w:r>
        <w:rPr>
          <w:rFonts w:ascii="Times New Roman" w:eastAsia="Times New Roman" w:hAnsi="Times New Roman" w:cs="Times New Roman"/>
          <w:sz w:val="24"/>
          <w:szCs w:val="24"/>
        </w:rPr>
        <w:t>. All other materials should be submitted through the Graduate College admissions portal. The interdepartmental Gerontology Program encourages you to communicate with us as to the status of your application at any time. As you have questions about the program, about the university, or about the admissions process, please contact us. Thank you!</w:t>
      </w:r>
    </w:p>
    <w:sectPr w:rsidR="00D4138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C52935"/>
    <w:multiLevelType w:val="multilevel"/>
    <w:tmpl w:val="091E27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AmILY1MTS0NjExMjAyUdpeDU4uLM/DyQAqNaAHB06jUsAAAA"/>
  </w:docVars>
  <w:rsids>
    <w:rsidRoot w:val="00D41386"/>
    <w:rsid w:val="00153A89"/>
    <w:rsid w:val="00745B2D"/>
    <w:rsid w:val="00C407FD"/>
    <w:rsid w:val="00D41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956FE"/>
  <w15:docId w15:val="{D7A24837-BEE7-4FEE-8F1E-FAA62CCCF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349"/>
  </w:style>
  <w:style w:type="paragraph" w:styleId="Heading1">
    <w:name w:val="heading 1"/>
    <w:basedOn w:val="Normal"/>
    <w:next w:val="Normal"/>
    <w:link w:val="Heading1Char"/>
    <w:uiPriority w:val="9"/>
    <w:qFormat/>
    <w:rsid w:val="002C2349"/>
    <w:pPr>
      <w:keepNext/>
      <w:spacing w:after="0" w:line="240" w:lineRule="auto"/>
      <w:outlineLvl w:val="0"/>
    </w:pPr>
    <w:rPr>
      <w:rFonts w:ascii="Times New Roman" w:eastAsia="Times New Roman" w:hAnsi="Times New Roman" w:cs="Times New Roman"/>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9"/>
    <w:rsid w:val="002C234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C2349"/>
    <w:rPr>
      <w:color w:val="0000FF" w:themeColor="hyperlink"/>
      <w:u w:val="single"/>
    </w:rPr>
  </w:style>
  <w:style w:type="paragraph" w:styleId="ListParagraph">
    <w:name w:val="List Paragraph"/>
    <w:basedOn w:val="Normal"/>
    <w:uiPriority w:val="34"/>
    <w:qFormat/>
    <w:rsid w:val="00587877"/>
    <w:pPr>
      <w:ind w:left="720"/>
      <w:contextualSpacing/>
    </w:pPr>
  </w:style>
  <w:style w:type="character" w:styleId="FollowedHyperlink">
    <w:name w:val="FollowedHyperlink"/>
    <w:basedOn w:val="DefaultParagraphFont"/>
    <w:uiPriority w:val="99"/>
    <w:semiHidden/>
    <w:unhideWhenUsed/>
    <w:rsid w:val="00F178D8"/>
    <w:rPr>
      <w:color w:val="800080" w:themeColor="followedHyperlink"/>
      <w:u w:val="single"/>
    </w:rPr>
  </w:style>
  <w:style w:type="character" w:customStyle="1" w:styleId="UnresolvedMention">
    <w:name w:val="Unresolved Mention"/>
    <w:basedOn w:val="DefaultParagraphFont"/>
    <w:uiPriority w:val="99"/>
    <w:semiHidden/>
    <w:unhideWhenUsed/>
    <w:rsid w:val="006C0C2F"/>
    <w:rPr>
      <w:color w:val="605E5C"/>
      <w:shd w:val="clear" w:color="auto" w:fill="E1DFDD"/>
    </w:rPr>
  </w:style>
  <w:style w:type="paragraph" w:styleId="BalloonText">
    <w:name w:val="Balloon Text"/>
    <w:basedOn w:val="Normal"/>
    <w:link w:val="BalloonTextChar"/>
    <w:uiPriority w:val="99"/>
    <w:semiHidden/>
    <w:unhideWhenUsed/>
    <w:rsid w:val="008623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394"/>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grad-college.iastate.edu/common/finance/gdap.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grad-college.iastate.edu/common/finance/gmap.php"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erontology.iastate.edu/faculty/" TargetMode="External"/><Relationship Id="rId11" Type="http://schemas.openxmlformats.org/officeDocument/2006/relationships/hyperlink" Target="mailto:margrett@iastate.edu" TargetMode="External"/><Relationship Id="rId5" Type="http://schemas.openxmlformats.org/officeDocument/2006/relationships/webSettings" Target="webSettings.xml"/><Relationship Id="rId10" Type="http://schemas.openxmlformats.org/officeDocument/2006/relationships/hyperlink" Target="http://www.grad-college.iastate.edu/common/finance/brandt.php" TargetMode="External"/><Relationship Id="rId4" Type="http://schemas.openxmlformats.org/officeDocument/2006/relationships/settings" Target="settings.xml"/><Relationship Id="rId9" Type="http://schemas.openxmlformats.org/officeDocument/2006/relationships/hyperlink" Target="http://www.grad-college.iastate.edu/common/finance/gwcarver.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zKhojdOzFYabxHzxZQDmy56dGg==">AMUW2mWjDlbWKDgi2d6s5rUSvb4JHtHYlKR21v1OV9oPoetuN3k81ZmAwN6E6oXf6gbOwHRReOZnwO9RlToLHDsmRLT7J1h3KMh5hm5B2VdlaPVck7AY5zk24FZ77Sh8cltKrhQmLpDrzxjc4uMhX86QReEBjEPplQ==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Margrett, Jennifer [HD FS]</dc:creator>
  <cp:lastModifiedBy>mandi hardy hillman</cp:lastModifiedBy>
  <cp:revision>2</cp:revision>
  <dcterms:created xsi:type="dcterms:W3CDTF">2020-11-10T13:59:00Z</dcterms:created>
  <dcterms:modified xsi:type="dcterms:W3CDTF">2020-11-10T13:59:00Z</dcterms:modified>
</cp:coreProperties>
</file>